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widowControl/>
        <w:ind w:firstLine="851"/>
        <w:jc w:val="right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 xml:space="preserve">                                                      </w:t>
      </w:r>
      <w:r>
        <w:rPr>
          <w:rStyle w:val="FontStyle25"/>
          <w:sz w:val="28"/>
          <w:szCs w:val="28"/>
          <w:lang w:val="uk-UA" w:eastAsia="uk-UA"/>
        </w:rPr>
        <w:t xml:space="preserve">Проєкт </w:t>
      </w:r>
    </w:p>
    <w:p>
      <w:pPr>
        <w:pStyle w:val="Style31"/>
        <w:widowControl/>
        <w:ind w:firstLine="851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>РІШЕННЯ ВИКОНАВЧОГО КОМІТЕТУ</w:t>
      </w:r>
    </w:p>
    <w:p>
      <w:pPr>
        <w:pStyle w:val="Style31"/>
        <w:widowControl/>
        <w:ind w:firstLine="851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>ЗБАРАЗЬКОЇ МІСЬКОЇ РАДИ</w:t>
      </w:r>
    </w:p>
    <w:p>
      <w:pPr>
        <w:pStyle w:val="Style71"/>
        <w:widowControl/>
        <w:spacing w:before="120" w:after="0"/>
        <w:ind w:right="5393" w:hanging="0"/>
        <w:jc w:val="left"/>
        <w:rPr>
          <w:rStyle w:val="FontStyle29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Про погодження використання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учасниками освітнього процесу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споруд цивільного захисту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комунальної власності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у 2023/2024 навчальному році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Розглянувши листа управління освіти, молоді та спорту Збаразької міської ради від 23.08.2023 №904/01-15,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відповідно до статті  32 Закону України "Про місцеве самоврядування в Україні",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 Законів України "Про освіту", "Про повну загальну середню освіту", "Про дошкільну освіту",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Указу Президента України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від 24.02.2022  №64/2022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"Про введення воєнного стану в Україні",</w:t>
      </w:r>
      <w:r>
        <w:rPr>
          <w:rFonts w:cs="Times New Roman" w:ascii="Times New Roman" w:hAnsi="Times New Roman"/>
          <w:color w:val="20212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затвердженого Законом України від 24.02.2022 № 2102-ІХ (зі змінами), </w:t>
      </w:r>
      <w:r>
        <w:rPr>
          <w:rStyle w:val="Apple-converted-space"/>
          <w:rFonts w:cs="Helvetica" w:ascii="Helvetica" w:hAnsi="Helvetica"/>
          <w:sz w:val="33"/>
          <w:szCs w:val="33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Кодексом цивільного захисту України, Порядком створення, утримання фонду захисних споруд цивільного захисту та ведення його обліку, затвердженим постановою Кабінету Міністрів України від                        10 березня 2017 року № 138, наказом Міністерства внутрішніх справ від                    09 липня 2018 року № 579 "Про затвердження вимог з питань використання та обліку фонду захисних споруд цивільного захисту", зареєстрованим у Міністерстві юстиції України 30 липня 2018 року за № 879/32331, листом Державної служби України з надзвичайних ситуацій від 14 червня 2022 року № 03-1807/162-2, враховуючи акти оцінки об’єктів (приміщень) щодо можливості їх використання для укриття населення як найпростішого укриття,  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 метою створення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безпечних умов навчання та праці для всіх учасників освітнього процесу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закладів загальної середньої, дошкільної та позашкільної освіти Збаразької міської ради у 2023/2024 навчальному році         в умовах воєнного стану,  виконавчий комітет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ВИРІШИВ: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 Погодити використання протирадіаційних укриттів,   споруд подвійного призначення та найпростіших укриттів, які знаходяться у приміщеннях: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адміністративного будинку за адресою с. Нижчі Луб’янки                       вул. Богдана Хмельницького, будинок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___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для забезпечення укриття учасників освітнього процесу Нижчелуб’янського закладу дошкільної освіти "Барвінок" Збаразької міської ради;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адміністративного будинку за адресою с. Колодне, вул. Морозенка, будинок 2, для забезпечення укриття учасників освітнього процесу Колодненського ліцею Збаразької міської ради;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будинку культури за адресою с.Добромірка, вул. Данила Галицького, будинок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____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для забезпечення укриття учасників освітнього процесу Добромірківська початкова школа  Збаразької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приміщення філії "Центру культури і дозвілля" за адресою с. Стриївка вул. Грушевського, будинок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___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для забезпечення укриття учасників освітнього процесу Стриївського ліцею Збаразької міської ради та Стриївського закладу дошкільної освіти "Журавлик" Збаразької міської ради.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Забезпечити здійснення освітнього процесу та укриття його учасників: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Доброводівського закладу дошкільної освіти "Малятко" Збаразької міської ради у приміщенні Доброводівського ліцею імені Олександра Смакули Збаразької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учнів 1 класу закладу загальної середньої освіти "Максимівська гімназія" Збаразької міської ради у приміщенні Максимівського закладу дошкільної освіти "Пролісок" Збаразької міської ради.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Забезпечити укриття здобувачів освіти: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Черниховецького ліцею  Збаразької міської ради у приміщенні найпростішого укриття Черниховецького закладу дошкільної освіти "Пролісок" Збаразької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 учнів 1-2 класів </w:t>
      </w:r>
      <w:r>
        <w:rPr>
          <w:rFonts w:ascii="Times New Roman" w:hAnsi="Times New Roman"/>
          <w:color w:val="000000" w:themeColor="text1"/>
          <w:sz w:val="28"/>
          <w:szCs w:val="28"/>
        </w:rPr>
        <w:t>Колодненського ліцею Збаразької міської ради                   у приміщенні найпростішого укриття Колодненського закладу дошкільної освіти "Рукавичка" Збаразької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Збаразького міського комунального будинку дитячої та юнацької творчості у приміщенні протирадіаційного укриття </w:t>
      </w:r>
      <w:r>
        <w:rPr>
          <w:rFonts w:ascii="Times New Roman" w:hAnsi="Times New Roman"/>
          <w:color w:val="000000" w:themeColor="text1"/>
          <w:sz w:val="28"/>
          <w:szCs w:val="28"/>
        </w:rPr>
        <w:t>Збаразького ліцею  №2 імені Івана Франка Збаразької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комунальної установи "Станція юних техніків" Збаразької міської ради у приміщенні </w:t>
      </w:r>
      <w:r>
        <w:rPr>
          <w:rFonts w:ascii="Times New Roman" w:hAnsi="Times New Roman"/>
          <w:color w:val="000000" w:themeColor="text1"/>
          <w:sz w:val="28"/>
          <w:szCs w:val="28"/>
        </w:rPr>
        <w:t>Збаразького ліцею №3 імені Михальського Тараса Романовича Збаразької міської ради.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>
        <w:rPr>
          <w:rStyle w:val="FontStyle30"/>
          <w:sz w:val="28"/>
          <w:szCs w:val="28"/>
          <w:lang w:eastAsia="uk-UA"/>
        </w:rPr>
        <w:t xml:space="preserve">Управлінню освіти, молоді та спорту  Збаразької  міської  ради (ФЛІНТА В.В.) та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комунальній установі "Центр культури і дозвілля" Збаразької міської ради (ЖУКУ В.О.) забезпечити неухильне дотримання вимог нормативних документів щодо створення оптимальних умов функціонування та використання споруд цивільного захисту.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5. К</w:t>
      </w:r>
      <w:r>
        <w:rPr>
          <w:rStyle w:val="FontStyle30"/>
          <w:color w:val="000000" w:themeColor="text1"/>
          <w:sz w:val="28"/>
          <w:szCs w:val="28"/>
          <w:lang w:eastAsia="uk-UA"/>
        </w:rPr>
        <w:t xml:space="preserve">ерівникам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закладів освіти </w:t>
      </w:r>
      <w:r>
        <w:rPr>
          <w:rFonts w:cs="Times New Roman" w:ascii="Times New Roman" w:hAnsi="Times New Roman"/>
          <w:sz w:val="28"/>
          <w:szCs w:val="28"/>
        </w:rPr>
        <w:t>забезпечити технічну готовність споруд цивільного захисту для укриття учасників освітнього процесу з дотриманням вимог  чинного законодавства.</w:t>
      </w:r>
    </w:p>
    <w:p>
      <w:pPr>
        <w:pStyle w:val="Style91"/>
        <w:widowControl/>
        <w:tabs>
          <w:tab w:val="clear" w:pos="708"/>
          <w:tab w:val="left" w:pos="912" w:leader="none"/>
        </w:tabs>
        <w:spacing w:lineRule="auto" w:line="240"/>
        <w:rPr>
          <w:rStyle w:val="FontStyle3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Style91"/>
        <w:widowControl/>
        <w:tabs>
          <w:tab w:val="clear" w:pos="708"/>
          <w:tab w:val="left" w:pos="912" w:leader="none"/>
        </w:tabs>
        <w:spacing w:lineRule="auto" w:line="240"/>
        <w:ind w:hanging="0"/>
        <w:rPr>
          <w:rStyle w:val="FontStyle30"/>
          <w:sz w:val="28"/>
          <w:szCs w:val="28"/>
          <w:lang w:val="uk-UA" w:eastAsia="uk-UA"/>
        </w:rPr>
      </w:pPr>
      <w:r>
        <w:rPr>
          <w:rStyle w:val="FontStyle30"/>
          <w:sz w:val="28"/>
          <w:szCs w:val="28"/>
          <w:lang w:val="uk-UA" w:eastAsia="uk-UA"/>
        </w:rPr>
        <w:t xml:space="preserve">        </w:t>
      </w:r>
      <w:r>
        <w:rPr>
          <w:rStyle w:val="FontStyle30"/>
          <w:sz w:val="28"/>
          <w:szCs w:val="28"/>
          <w:lang w:val="uk-UA" w:eastAsia="uk-UA"/>
        </w:rPr>
        <w:t>6. Контроль за виконанням рішення покласти на заступника міського голови з питань діяльності виконавчих органів ради КАЧКУ А.Я.</w:t>
      </w:r>
    </w:p>
    <w:p>
      <w:pPr>
        <w:pStyle w:val="Style91"/>
        <w:widowControl/>
        <w:tabs>
          <w:tab w:val="clear" w:pos="708"/>
          <w:tab w:val="left" w:pos="912" w:leader="none"/>
        </w:tabs>
        <w:spacing w:lineRule="exact" w:line="317"/>
        <w:rPr>
          <w:rStyle w:val="FontStyle30"/>
          <w:b/>
          <w:bCs/>
          <w:sz w:val="28"/>
          <w:szCs w:val="28"/>
          <w:lang w:val="uk-UA" w:eastAsia="uk-UA"/>
        </w:rPr>
      </w:pPr>
      <w:r>
        <w:rPr>
          <w:rStyle w:val="FontStyle30"/>
          <w:b/>
          <w:bCs/>
          <w:sz w:val="28"/>
          <w:szCs w:val="28"/>
          <w:lang w:val="uk-UA" w:eastAsia="uk-UA"/>
        </w:rPr>
        <w:t xml:space="preserve"> </w:t>
      </w:r>
    </w:p>
    <w:p>
      <w:pPr>
        <w:pStyle w:val="Style91"/>
        <w:widowControl/>
        <w:tabs>
          <w:tab w:val="clear" w:pos="708"/>
          <w:tab w:val="left" w:pos="912" w:leader="none"/>
        </w:tabs>
        <w:spacing w:lineRule="exact" w:line="317"/>
        <w:ind w:hanging="0"/>
        <w:rPr>
          <w:rStyle w:val="FontStyle31"/>
          <w:sz w:val="28"/>
          <w:szCs w:val="28"/>
          <w:lang w:val="uk-UA" w:eastAsia="uk-U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48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5" w:customStyle="1">
    <w:name w:val="Font Style25"/>
    <w:basedOn w:val="DefaultParagraphFont"/>
    <w:uiPriority w:val="99"/>
    <w:qFormat/>
    <w:rsid w:val="00504fcd"/>
    <w:rPr>
      <w:rFonts w:ascii="Times New Roman" w:hAnsi="Times New Roman" w:cs="Times New Roman"/>
      <w:b/>
      <w:bCs/>
      <w:sz w:val="30"/>
      <w:szCs w:val="30"/>
    </w:rPr>
  </w:style>
  <w:style w:type="character" w:styleId="FontStyle29" w:customStyle="1">
    <w:name w:val="Font Style29"/>
    <w:basedOn w:val="DefaultParagraphFont"/>
    <w:uiPriority w:val="99"/>
    <w:qFormat/>
    <w:rsid w:val="00504fcd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30" w:customStyle="1">
    <w:name w:val="Font Style30"/>
    <w:basedOn w:val="DefaultParagraphFont"/>
    <w:uiPriority w:val="99"/>
    <w:qFormat/>
    <w:rsid w:val="00504fcd"/>
    <w:rPr>
      <w:rFonts w:ascii="Times New Roman" w:hAnsi="Times New Roman" w:cs="Times New Roman"/>
      <w:sz w:val="26"/>
      <w:szCs w:val="26"/>
    </w:rPr>
  </w:style>
  <w:style w:type="character" w:styleId="FontStyle31" w:customStyle="1">
    <w:name w:val="Font Style31"/>
    <w:basedOn w:val="DefaultParagraphFont"/>
    <w:uiPriority w:val="99"/>
    <w:qFormat/>
    <w:rsid w:val="00504fcd"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92a8e"/>
    <w:rPr>
      <w:rFonts w:ascii="Segoe UI" w:hAnsi="Segoe UI" w:cs="Segoe UI"/>
      <w:sz w:val="18"/>
      <w:szCs w:val="18"/>
      <w:lang w:val="uk-UA"/>
    </w:rPr>
  </w:style>
  <w:style w:type="character" w:styleId="Apple-converted-space" w:customStyle="1">
    <w:name w:val="apple-converted-space"/>
    <w:basedOn w:val="DefaultParagraphFont"/>
    <w:qFormat/>
    <w:rsid w:val="00072e4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31" w:customStyle="1">
    <w:name w:val="Style3"/>
    <w:basedOn w:val="Normal"/>
    <w:uiPriority w:val="99"/>
    <w:qFormat/>
    <w:rsid w:val="00504fcd"/>
    <w:pPr>
      <w:widowControl w:val="false"/>
      <w:spacing w:lineRule="exact" w:line="581" w:before="0" w:after="0"/>
      <w:jc w:val="center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71" w:customStyle="1">
    <w:name w:val="Style7"/>
    <w:basedOn w:val="Normal"/>
    <w:uiPriority w:val="99"/>
    <w:qFormat/>
    <w:rsid w:val="00504fcd"/>
    <w:pPr>
      <w:widowControl w:val="false"/>
      <w:spacing w:lineRule="exact" w:line="317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81" w:customStyle="1">
    <w:name w:val="Style8"/>
    <w:basedOn w:val="Normal"/>
    <w:uiPriority w:val="99"/>
    <w:qFormat/>
    <w:rsid w:val="00504fcd"/>
    <w:pPr>
      <w:widowControl w:val="false"/>
      <w:spacing w:lineRule="exact" w:line="322" w:before="0" w:after="0"/>
      <w:ind w:firstLine="624"/>
      <w:jc w:val="both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91" w:customStyle="1">
    <w:name w:val="Style9"/>
    <w:basedOn w:val="Normal"/>
    <w:uiPriority w:val="99"/>
    <w:qFormat/>
    <w:rsid w:val="00504fcd"/>
    <w:pPr>
      <w:widowControl w:val="false"/>
      <w:spacing w:lineRule="exact" w:line="318" w:before="0" w:after="0"/>
      <w:ind w:firstLine="643"/>
      <w:jc w:val="both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101" w:customStyle="1">
    <w:name w:val="Style10"/>
    <w:basedOn w:val="Normal"/>
    <w:uiPriority w:val="99"/>
    <w:qFormat/>
    <w:rsid w:val="00504fcd"/>
    <w:pPr>
      <w:widowControl w:val="false"/>
      <w:spacing w:lineRule="exact" w:line="317" w:before="0" w:after="0"/>
      <w:ind w:firstLine="734"/>
      <w:jc w:val="both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92a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Application>LibreOffice/7.5.4.2$Windows_X86_64 LibreOffice_project/36ccfdc35048b057fd9854c757a8b67ec53977b6</Application>
  <AppVersion>15.0000</AppVersion>
  <Pages>3</Pages>
  <Words>543</Words>
  <Characters>3816</Characters>
  <CharactersWithSpaces>4516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2022-02-10T08:49:00Z</dcterms:created>
  <dc:creator>User</dc:creator>
  <dc:description/>
  <dc:language>uk-UA</dc:language>
  <cp:lastModifiedBy/>
  <cp:lastPrinted>2022-08-29T05:17:00Z</cp:lastPrinted>
  <dcterms:modified xsi:type="dcterms:W3CDTF">2023-08-25T10:19:14Z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